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AC6" w:rsidRDefault="001252AF">
      <w:pPr>
        <w:spacing w:after="165"/>
        <w:ind w:left="4"/>
        <w:jc w:val="center"/>
      </w:pPr>
      <w:r>
        <w:rPr>
          <w:rFonts w:ascii="Arial" w:eastAsia="Arial" w:hAnsi="Arial" w:cs="Arial"/>
          <w:b/>
          <w:color w:val="00000A"/>
          <w:sz w:val="28"/>
        </w:rPr>
        <w:t>Gesamtinformationen nach Art. 13 und Art. 14 DS-GVO</w:t>
      </w:r>
      <w:r>
        <w:rPr>
          <w:rFonts w:ascii="Arial" w:eastAsia="Arial" w:hAnsi="Arial" w:cs="Arial"/>
          <w:b/>
          <w:i/>
          <w:color w:val="00000A"/>
          <w:sz w:val="28"/>
        </w:rPr>
        <w:t xml:space="preserve"> </w:t>
      </w:r>
    </w:p>
    <w:p w:rsidR="009D1AC6" w:rsidRDefault="009D1AC6">
      <w:pPr>
        <w:spacing w:after="0"/>
      </w:pPr>
    </w:p>
    <w:p w:rsidR="009D1AC6" w:rsidRDefault="001252AF">
      <w:pPr>
        <w:pStyle w:val="berschrift1"/>
        <w:ind w:left="-5" w:right="688"/>
      </w:pPr>
      <w:r>
        <w:t xml:space="preserve">1. Bezeichnung der Verarbeitungstätigkeit </w:t>
      </w:r>
    </w:p>
    <w:p w:rsidR="009D1AC6" w:rsidRDefault="001252AF">
      <w:pPr>
        <w:spacing w:after="5" w:line="249" w:lineRule="auto"/>
        <w:ind w:left="-5" w:hanging="10"/>
      </w:pPr>
      <w:r>
        <w:rPr>
          <w:rFonts w:ascii="Arial" w:eastAsia="Arial" w:hAnsi="Arial" w:cs="Arial"/>
          <w:color w:val="00000A"/>
        </w:rPr>
        <w:t xml:space="preserve">Die Datenschutzhinweise erfolgen im Zusammenhang mit </w:t>
      </w:r>
      <w:r w:rsidR="003D508B">
        <w:rPr>
          <w:rFonts w:ascii="Arial" w:eastAsia="Arial" w:hAnsi="Arial" w:cs="Arial"/>
          <w:color w:val="00000A"/>
        </w:rPr>
        <w:t xml:space="preserve">dem </w:t>
      </w:r>
      <w:r w:rsidR="00E84217">
        <w:rPr>
          <w:rFonts w:ascii="Arial" w:eastAsia="Arial" w:hAnsi="Arial" w:cs="Arial"/>
          <w:color w:val="00000A"/>
        </w:rPr>
        <w:t>An- und Verkauf von Hackschnitzel.</w:t>
      </w:r>
    </w:p>
    <w:p w:rsidR="009D1AC6" w:rsidRDefault="001252AF">
      <w:pPr>
        <w:spacing w:after="5" w:line="249" w:lineRule="auto"/>
        <w:ind w:left="-5" w:hanging="10"/>
      </w:pPr>
      <w:r>
        <w:rPr>
          <w:rFonts w:ascii="Arial" w:eastAsia="Arial" w:hAnsi="Arial" w:cs="Arial"/>
        </w:rPr>
        <w:t>Sie sind dazu verpflichtet, Ihre Daten anzugeben. Diese Verpflichtung ergibt sich aus</w:t>
      </w:r>
      <w:r w:rsidR="003D508B">
        <w:rPr>
          <w:rFonts w:ascii="Arial" w:eastAsia="Arial" w:hAnsi="Arial" w:cs="Arial"/>
        </w:rPr>
        <w:t xml:space="preserve"> dem jeweiligen Vertrag (auch mündlich).</w:t>
      </w:r>
      <w:r>
        <w:rPr>
          <w:rFonts w:ascii="Arial" w:eastAsia="Arial" w:hAnsi="Arial" w:cs="Arial"/>
        </w:rPr>
        <w:t xml:space="preserve"> Die </w:t>
      </w:r>
      <w:r w:rsidR="00E84217">
        <w:rPr>
          <w:rFonts w:ascii="Arial" w:eastAsia="Arial" w:hAnsi="Arial" w:cs="Arial"/>
          <w:i/>
        </w:rPr>
        <w:t>WBV Bioenergie</w:t>
      </w:r>
      <w:r w:rsidR="003D508B">
        <w:rPr>
          <w:rFonts w:ascii="Arial" w:eastAsia="Arial" w:hAnsi="Arial" w:cs="Arial"/>
          <w:i/>
        </w:rPr>
        <w:t xml:space="preserve"> GmbH</w:t>
      </w:r>
      <w:r>
        <w:rPr>
          <w:rFonts w:ascii="Arial" w:eastAsia="Arial" w:hAnsi="Arial" w:cs="Arial"/>
        </w:rPr>
        <w:t xml:space="preserve"> benötigt Ihre Daten, um </w:t>
      </w:r>
      <w:r w:rsidR="003D508B">
        <w:rPr>
          <w:rFonts w:ascii="Arial" w:eastAsia="Arial" w:hAnsi="Arial" w:cs="Arial"/>
        </w:rPr>
        <w:t xml:space="preserve">Ihren Antrag auf </w:t>
      </w:r>
      <w:r w:rsidR="00E84217">
        <w:rPr>
          <w:rFonts w:ascii="Arial" w:eastAsia="Arial" w:hAnsi="Arial" w:cs="Arial"/>
        </w:rPr>
        <w:t>An- und/oder Verkauf von Hackschnitzel</w:t>
      </w:r>
      <w:r w:rsidR="003D508B">
        <w:rPr>
          <w:rFonts w:ascii="Arial" w:eastAsia="Arial" w:hAnsi="Arial" w:cs="Arial"/>
        </w:rPr>
        <w:t xml:space="preserve"> zu bearbeiten und den Vertrag mit Ihnen abschließen zu können.</w:t>
      </w:r>
    </w:p>
    <w:p w:rsidR="009D1AC6" w:rsidRDefault="001252AF">
      <w:pPr>
        <w:spacing w:after="0"/>
      </w:pPr>
      <w:r>
        <w:rPr>
          <w:rFonts w:ascii="Arial" w:eastAsia="Arial" w:hAnsi="Arial" w:cs="Arial"/>
          <w:color w:val="00000A"/>
        </w:rPr>
        <w:t xml:space="preserve"> </w:t>
      </w:r>
    </w:p>
    <w:p w:rsidR="009D1AC6" w:rsidRDefault="001252AF">
      <w:pPr>
        <w:spacing w:after="0"/>
      </w:pPr>
      <w:r>
        <w:rPr>
          <w:rFonts w:ascii="Arial" w:eastAsia="Arial" w:hAnsi="Arial" w:cs="Arial"/>
          <w:color w:val="00000A"/>
        </w:rPr>
        <w:t xml:space="preserve"> </w:t>
      </w:r>
    </w:p>
    <w:p w:rsidR="009D1AC6" w:rsidRDefault="001252AF">
      <w:pPr>
        <w:pStyle w:val="berschrift1"/>
        <w:ind w:left="-5" w:right="688"/>
      </w:pPr>
      <w:r>
        <w:t xml:space="preserve">2. Name und Kontaktdaten des Verantwortlichen </w:t>
      </w:r>
    </w:p>
    <w:p w:rsidR="009D1AC6" w:rsidRDefault="00E84217">
      <w:pPr>
        <w:spacing w:after="5" w:line="249" w:lineRule="auto"/>
        <w:ind w:left="-5" w:hanging="10"/>
      </w:pPr>
      <w:r>
        <w:rPr>
          <w:rFonts w:ascii="Arial" w:eastAsia="Arial" w:hAnsi="Arial" w:cs="Arial"/>
          <w:i/>
        </w:rPr>
        <w:t>WBV Bioenergie</w:t>
      </w:r>
      <w:r w:rsidR="003D508B">
        <w:rPr>
          <w:rFonts w:ascii="Arial" w:eastAsia="Arial" w:hAnsi="Arial" w:cs="Arial"/>
          <w:i/>
        </w:rPr>
        <w:t xml:space="preserve"> GmbH</w:t>
      </w:r>
    </w:p>
    <w:p w:rsidR="009D1AC6" w:rsidRDefault="003D508B">
      <w:pPr>
        <w:spacing w:after="5" w:line="249" w:lineRule="auto"/>
        <w:ind w:left="-5" w:hanging="10"/>
      </w:pPr>
      <w:r>
        <w:rPr>
          <w:rFonts w:ascii="Arial" w:eastAsia="Arial" w:hAnsi="Arial" w:cs="Arial"/>
          <w:i/>
        </w:rPr>
        <w:t>Perlseestr. 21</w:t>
      </w:r>
    </w:p>
    <w:p w:rsidR="009D1AC6" w:rsidRDefault="003D508B">
      <w:pPr>
        <w:spacing w:after="5" w:line="249" w:lineRule="auto"/>
        <w:ind w:left="-5" w:hanging="10"/>
      </w:pPr>
      <w:r>
        <w:rPr>
          <w:rFonts w:ascii="Arial" w:eastAsia="Arial" w:hAnsi="Arial" w:cs="Arial"/>
          <w:i/>
        </w:rPr>
        <w:t>93449 Waldmünchen</w:t>
      </w:r>
    </w:p>
    <w:p w:rsidR="009D1AC6" w:rsidRDefault="003D508B">
      <w:pPr>
        <w:spacing w:after="5" w:line="249" w:lineRule="auto"/>
        <w:ind w:left="-5" w:hanging="10"/>
      </w:pPr>
      <w:r>
        <w:rPr>
          <w:rFonts w:ascii="Arial" w:eastAsia="Arial" w:hAnsi="Arial" w:cs="Arial"/>
          <w:i/>
        </w:rPr>
        <w:t>09972/90458-</w:t>
      </w:r>
      <w:r w:rsidR="00E84217">
        <w:rPr>
          <w:rFonts w:ascii="Arial" w:eastAsia="Arial" w:hAnsi="Arial" w:cs="Arial"/>
          <w:i/>
        </w:rPr>
        <w:t>20</w:t>
      </w:r>
    </w:p>
    <w:p w:rsidR="009D1AC6" w:rsidRDefault="003D508B">
      <w:pPr>
        <w:spacing w:after="5" w:line="249" w:lineRule="auto"/>
        <w:ind w:left="-5" w:hanging="10"/>
      </w:pPr>
      <w:r>
        <w:rPr>
          <w:rFonts w:ascii="Arial" w:eastAsia="Arial" w:hAnsi="Arial" w:cs="Arial"/>
          <w:i/>
        </w:rPr>
        <w:t>09972/90458</w:t>
      </w:r>
      <w:r w:rsidR="00E84217">
        <w:rPr>
          <w:rFonts w:ascii="Arial" w:eastAsia="Arial" w:hAnsi="Arial" w:cs="Arial"/>
          <w:i/>
        </w:rPr>
        <w:t>-29</w:t>
      </w:r>
      <w:r w:rsidR="001252AF">
        <w:rPr>
          <w:rFonts w:ascii="Arial" w:eastAsia="Arial" w:hAnsi="Arial" w:cs="Arial"/>
          <w:i/>
        </w:rPr>
        <w:t xml:space="preserve"> </w:t>
      </w:r>
    </w:p>
    <w:p w:rsidR="009D1AC6" w:rsidRDefault="00E84217">
      <w:pPr>
        <w:spacing w:after="5" w:line="249" w:lineRule="auto"/>
        <w:ind w:left="-5" w:hanging="10"/>
      </w:pPr>
      <w:r>
        <w:rPr>
          <w:rFonts w:ascii="Arial" w:eastAsia="Arial" w:hAnsi="Arial" w:cs="Arial"/>
          <w:i/>
        </w:rPr>
        <w:t>info@wbv-bioenergie-gmbh.de</w:t>
      </w:r>
    </w:p>
    <w:p w:rsidR="009D1AC6" w:rsidRDefault="001252AF">
      <w:pPr>
        <w:spacing w:after="0"/>
      </w:pPr>
      <w:r>
        <w:rPr>
          <w:rFonts w:ascii="Arial" w:eastAsia="Arial" w:hAnsi="Arial" w:cs="Arial"/>
          <w:color w:val="00000A"/>
        </w:rPr>
        <w:t xml:space="preserve"> </w:t>
      </w:r>
    </w:p>
    <w:p w:rsidR="009D1AC6" w:rsidRDefault="009D1AC6">
      <w:pPr>
        <w:spacing w:after="0"/>
      </w:pPr>
    </w:p>
    <w:p w:rsidR="009D1AC6" w:rsidRDefault="009D1AC6">
      <w:pPr>
        <w:spacing w:after="0"/>
      </w:pPr>
    </w:p>
    <w:p w:rsidR="009D1AC6" w:rsidRDefault="003D508B">
      <w:pPr>
        <w:pStyle w:val="berschrift1"/>
        <w:ind w:left="-5" w:right="688"/>
      </w:pPr>
      <w:r>
        <w:t>3</w:t>
      </w:r>
      <w:r w:rsidR="001252AF">
        <w:t xml:space="preserve">. Zwecke und Rechtsgrundlagen der Verarbeitung </w:t>
      </w:r>
    </w:p>
    <w:p w:rsidR="009D1AC6" w:rsidRDefault="001252AF">
      <w:pPr>
        <w:spacing w:after="5" w:line="249" w:lineRule="auto"/>
        <w:ind w:left="-5" w:hanging="10"/>
      </w:pPr>
      <w:r>
        <w:rPr>
          <w:rFonts w:ascii="Arial" w:eastAsia="Arial" w:hAnsi="Arial" w:cs="Arial"/>
          <w:color w:val="00000A"/>
        </w:rPr>
        <w:t xml:space="preserve">Ihre Daten werden dafür erhoben, um </w:t>
      </w:r>
      <w:r w:rsidR="003D508B">
        <w:rPr>
          <w:rFonts w:ascii="Arial" w:eastAsia="Arial" w:hAnsi="Arial" w:cs="Arial"/>
          <w:color w:val="00000A"/>
        </w:rPr>
        <w:t xml:space="preserve">Ihren Antrag auf </w:t>
      </w:r>
      <w:r w:rsidR="005C3664">
        <w:rPr>
          <w:rFonts w:ascii="Arial" w:eastAsia="Arial" w:hAnsi="Arial" w:cs="Arial"/>
          <w:color w:val="00000A"/>
        </w:rPr>
        <w:t>An- bzw. Verkauf von Hackschnitzel</w:t>
      </w:r>
      <w:r w:rsidR="003D508B">
        <w:rPr>
          <w:rFonts w:ascii="Arial" w:eastAsia="Arial" w:hAnsi="Arial" w:cs="Arial"/>
          <w:color w:val="00000A"/>
        </w:rPr>
        <w:t xml:space="preserve"> verarbeiten zu können.</w:t>
      </w:r>
      <w:r>
        <w:rPr>
          <w:rFonts w:ascii="Arial" w:eastAsia="Arial" w:hAnsi="Arial" w:cs="Arial"/>
          <w:color w:val="00000A"/>
        </w:rPr>
        <w:t xml:space="preserve"> </w:t>
      </w:r>
    </w:p>
    <w:p w:rsidR="009D1AC6" w:rsidRDefault="001252AF">
      <w:pPr>
        <w:spacing w:after="10"/>
      </w:pPr>
      <w:r>
        <w:rPr>
          <w:rFonts w:ascii="Arial" w:eastAsia="Arial" w:hAnsi="Arial" w:cs="Arial"/>
          <w:color w:val="00000A"/>
        </w:rPr>
        <w:t xml:space="preserve"> </w:t>
      </w:r>
    </w:p>
    <w:p w:rsidR="009D1AC6" w:rsidRDefault="001252AF">
      <w:pPr>
        <w:spacing w:after="5" w:line="249" w:lineRule="auto"/>
        <w:ind w:left="-5" w:right="306" w:hanging="10"/>
      </w:pPr>
      <w:r>
        <w:rPr>
          <w:rFonts w:ascii="Arial" w:eastAsia="Arial" w:hAnsi="Arial" w:cs="Arial"/>
          <w:color w:val="00000A"/>
        </w:rPr>
        <w:t xml:space="preserve">Ihre Daten werden auf Grundlage von Art. 6 Abs. 1 Buchstabe </w:t>
      </w:r>
      <w:r w:rsidR="00BE48DB">
        <w:rPr>
          <w:rFonts w:ascii="Arial" w:eastAsia="Arial" w:hAnsi="Arial" w:cs="Arial"/>
          <w:color w:val="00000A"/>
        </w:rPr>
        <w:t>b</w:t>
      </w:r>
      <w:r>
        <w:rPr>
          <w:rFonts w:ascii="Arial" w:eastAsia="Arial" w:hAnsi="Arial" w:cs="Arial"/>
          <w:color w:val="00000A"/>
        </w:rPr>
        <w:t xml:space="preserve"> DS-GVO verarbeitet. </w:t>
      </w:r>
    </w:p>
    <w:p w:rsidR="009D1AC6" w:rsidRDefault="001252AF">
      <w:pPr>
        <w:spacing w:after="0"/>
      </w:pPr>
      <w:r>
        <w:rPr>
          <w:rFonts w:ascii="Arial" w:eastAsia="Arial" w:hAnsi="Arial" w:cs="Arial"/>
          <w:color w:val="00000A"/>
        </w:rPr>
        <w:t xml:space="preserve"> </w:t>
      </w:r>
    </w:p>
    <w:p w:rsidR="009D1AC6" w:rsidRDefault="009D1AC6" w:rsidP="00BE48DB">
      <w:pPr>
        <w:pStyle w:val="berschrift1"/>
        <w:ind w:left="-5" w:right="688"/>
      </w:pPr>
    </w:p>
    <w:p w:rsidR="009D1AC6" w:rsidRDefault="001252AF">
      <w:pPr>
        <w:spacing w:after="0"/>
      </w:pPr>
      <w:r>
        <w:rPr>
          <w:rFonts w:ascii="Arial" w:eastAsia="Arial" w:hAnsi="Arial" w:cs="Arial"/>
          <w:color w:val="00000A"/>
        </w:rPr>
        <w:t xml:space="preserve"> </w:t>
      </w:r>
    </w:p>
    <w:p w:rsidR="009D1AC6" w:rsidRDefault="00BE48DB">
      <w:pPr>
        <w:pStyle w:val="berschrift1"/>
        <w:ind w:left="-5" w:right="688"/>
      </w:pPr>
      <w:r>
        <w:t>4</w:t>
      </w:r>
      <w:r w:rsidR="001252AF">
        <w:t xml:space="preserve">. Dauer der Speicherung der personenbezogenen Daten </w:t>
      </w:r>
    </w:p>
    <w:p w:rsidR="009D1AC6" w:rsidRDefault="001252AF">
      <w:pPr>
        <w:spacing w:after="5" w:line="249" w:lineRule="auto"/>
        <w:ind w:left="-5" w:hanging="10"/>
      </w:pPr>
      <w:r>
        <w:rPr>
          <w:rFonts w:ascii="Arial" w:eastAsia="Arial" w:hAnsi="Arial" w:cs="Arial"/>
          <w:color w:val="00000A"/>
        </w:rPr>
        <w:t>Ihre Daten werden nach der Erhebung für längstens</w:t>
      </w:r>
      <w:r w:rsidR="00BE48DB">
        <w:rPr>
          <w:rFonts w:ascii="Arial" w:eastAsia="Arial" w:hAnsi="Arial" w:cs="Arial"/>
          <w:color w:val="00000A"/>
        </w:rPr>
        <w:t xml:space="preserve"> 10 Jahre (gesetzliche Aufbewahrungsfrist</w:t>
      </w:r>
      <w:r w:rsidR="00C10EC0">
        <w:rPr>
          <w:rFonts w:ascii="Arial" w:eastAsia="Arial" w:hAnsi="Arial" w:cs="Arial"/>
          <w:color w:val="00000A"/>
        </w:rPr>
        <w:t xml:space="preserve">) </w:t>
      </w:r>
      <w:r>
        <w:rPr>
          <w:rFonts w:ascii="Arial" w:eastAsia="Arial" w:hAnsi="Arial" w:cs="Arial"/>
          <w:color w:val="00000A"/>
        </w:rPr>
        <w:t xml:space="preserve">gespeichert. </w:t>
      </w:r>
    </w:p>
    <w:p w:rsidR="009D1AC6" w:rsidRDefault="001252AF">
      <w:pPr>
        <w:spacing w:after="0"/>
      </w:pPr>
      <w:r>
        <w:rPr>
          <w:rFonts w:ascii="Arial" w:eastAsia="Arial" w:hAnsi="Arial" w:cs="Arial"/>
          <w:i/>
          <w:color w:val="00000A"/>
        </w:rPr>
        <w:t xml:space="preserve"> </w:t>
      </w:r>
    </w:p>
    <w:p w:rsidR="009D1AC6" w:rsidRDefault="009D1AC6">
      <w:pPr>
        <w:spacing w:after="0"/>
      </w:pPr>
    </w:p>
    <w:p w:rsidR="009D1AC6" w:rsidRDefault="001252AF">
      <w:pPr>
        <w:spacing w:after="0"/>
      </w:pPr>
      <w:r>
        <w:rPr>
          <w:rFonts w:ascii="Arial" w:eastAsia="Arial" w:hAnsi="Arial" w:cs="Arial"/>
          <w:color w:val="00000A"/>
        </w:rPr>
        <w:t xml:space="preserve"> </w:t>
      </w:r>
    </w:p>
    <w:p w:rsidR="009D1AC6" w:rsidRDefault="00C10EC0">
      <w:pPr>
        <w:pStyle w:val="berschrift1"/>
        <w:ind w:left="-5" w:right="688"/>
      </w:pPr>
      <w:r>
        <w:t>5</w:t>
      </w:r>
      <w:r w:rsidR="001252AF">
        <w:t xml:space="preserve">. Betroffenenrechte </w:t>
      </w:r>
    </w:p>
    <w:p w:rsidR="009D1AC6" w:rsidRDefault="001252AF">
      <w:pPr>
        <w:spacing w:after="5" w:line="249" w:lineRule="auto"/>
        <w:ind w:left="-5" w:hanging="10"/>
      </w:pPr>
      <w:r>
        <w:rPr>
          <w:rFonts w:ascii="Arial" w:eastAsia="Arial" w:hAnsi="Arial" w:cs="Arial"/>
        </w:rPr>
        <w:t xml:space="preserve">Nach der EU-Datenschutzgrundverordnung stehen Ihnen folgende Rechte zu: </w:t>
      </w:r>
    </w:p>
    <w:p w:rsidR="009D1AC6" w:rsidRDefault="001252AF">
      <w:pPr>
        <w:spacing w:after="0"/>
      </w:pPr>
      <w:r>
        <w:rPr>
          <w:rFonts w:ascii="Arial" w:eastAsia="Arial" w:hAnsi="Arial" w:cs="Arial"/>
        </w:rPr>
        <w:t xml:space="preserve"> </w:t>
      </w:r>
    </w:p>
    <w:p w:rsidR="009D1AC6" w:rsidRDefault="001252AF">
      <w:pPr>
        <w:spacing w:after="5" w:line="249" w:lineRule="auto"/>
        <w:ind w:left="-5" w:hanging="10"/>
      </w:pPr>
      <w:r>
        <w:rPr>
          <w:rFonts w:ascii="Arial" w:eastAsia="Arial" w:hAnsi="Arial" w:cs="Arial"/>
        </w:rPr>
        <w:t xml:space="preserve">Werden Ihre personenbezogenen Daten verarbeitet, so haben Sie das Recht Auskunft über die zu Ihrer Person gespeicherten Daten zu erhalten (Art. 15 DS-GVO). </w:t>
      </w:r>
    </w:p>
    <w:p w:rsidR="009D1AC6" w:rsidRDefault="001252AF">
      <w:pPr>
        <w:spacing w:after="0"/>
      </w:pPr>
      <w:r>
        <w:rPr>
          <w:rFonts w:ascii="Arial" w:eastAsia="Arial" w:hAnsi="Arial" w:cs="Arial"/>
        </w:rPr>
        <w:t xml:space="preserve"> </w:t>
      </w:r>
    </w:p>
    <w:p w:rsidR="009D1AC6" w:rsidRDefault="001252AF">
      <w:pPr>
        <w:spacing w:after="5" w:line="249" w:lineRule="auto"/>
        <w:ind w:left="-5" w:hanging="10"/>
      </w:pPr>
      <w:r>
        <w:rPr>
          <w:rFonts w:ascii="Arial" w:eastAsia="Arial" w:hAnsi="Arial" w:cs="Arial"/>
        </w:rPr>
        <w:t xml:space="preserve">Sollten unrichtige personenbezogene Daten verarbeitet werden, steht Ihnen ein Recht auf Berichtigung zu (Art. 16 DS-GVO). </w:t>
      </w:r>
    </w:p>
    <w:p w:rsidR="009D1AC6" w:rsidRDefault="001252AF">
      <w:pPr>
        <w:spacing w:after="0"/>
      </w:pPr>
      <w:r>
        <w:rPr>
          <w:rFonts w:ascii="Arial" w:eastAsia="Arial" w:hAnsi="Arial" w:cs="Arial"/>
        </w:rPr>
        <w:t xml:space="preserve"> </w:t>
      </w:r>
    </w:p>
    <w:p w:rsidR="009D1AC6" w:rsidRDefault="001252AF">
      <w:pPr>
        <w:spacing w:after="5" w:line="249" w:lineRule="auto"/>
        <w:ind w:left="-5" w:hanging="10"/>
        <w:rPr>
          <w:rFonts w:ascii="Arial" w:eastAsia="Arial" w:hAnsi="Arial" w:cs="Arial"/>
        </w:rPr>
      </w:pPr>
      <w:r>
        <w:rPr>
          <w:rFonts w:ascii="Arial" w:eastAsia="Arial" w:hAnsi="Arial" w:cs="Arial"/>
        </w:rPr>
        <w:t xml:space="preserve">Liegen die gesetzlichen Voraussetzungen vor, so können Sie die Löschung oder Einschränkung der Verarbeitung verlangen sowie Widerspruch gegen die Verarbeitung einlegen (Art. 17, 18 und 21 DS-GVO). </w:t>
      </w:r>
    </w:p>
    <w:p w:rsidR="00C10EC0" w:rsidRDefault="00C10EC0">
      <w:pPr>
        <w:spacing w:after="5" w:line="249" w:lineRule="auto"/>
        <w:ind w:left="-5" w:hanging="10"/>
      </w:pPr>
    </w:p>
    <w:p w:rsidR="00C10EC0" w:rsidRPr="00C10EC0" w:rsidRDefault="00C10EC0">
      <w:pPr>
        <w:spacing w:after="5" w:line="249" w:lineRule="auto"/>
        <w:ind w:left="-5" w:hanging="10"/>
        <w:rPr>
          <w:rFonts w:ascii="Arial" w:hAnsi="Arial" w:cs="Arial"/>
        </w:rPr>
      </w:pPr>
      <w:r w:rsidRPr="00C10EC0">
        <w:rPr>
          <w:rFonts w:ascii="Arial" w:hAnsi="Arial" w:cs="Arial"/>
        </w:rPr>
        <w:t xml:space="preserve">Wenn Sie die erforderlichen Daten nicht angeben, </w:t>
      </w:r>
    </w:p>
    <w:p w:rsidR="00C10EC0" w:rsidRPr="00C10EC0" w:rsidRDefault="00C10EC0" w:rsidP="00C10EC0">
      <w:pPr>
        <w:pStyle w:val="Listenabsatz"/>
        <w:numPr>
          <w:ilvl w:val="0"/>
          <w:numId w:val="5"/>
        </w:numPr>
        <w:spacing w:after="5" w:line="249" w:lineRule="auto"/>
        <w:rPr>
          <w:rFonts w:ascii="Arial" w:hAnsi="Arial" w:cs="Arial"/>
        </w:rPr>
      </w:pPr>
      <w:r w:rsidRPr="00C10EC0">
        <w:rPr>
          <w:rFonts w:ascii="Arial" w:hAnsi="Arial" w:cs="Arial"/>
        </w:rPr>
        <w:t>kann Ihr Antrag nicht bearbeitet werden</w:t>
      </w:r>
    </w:p>
    <w:p w:rsidR="00C10EC0" w:rsidRPr="00C10EC0" w:rsidRDefault="00C10EC0" w:rsidP="00C10EC0">
      <w:pPr>
        <w:pStyle w:val="Listenabsatz"/>
        <w:numPr>
          <w:ilvl w:val="0"/>
          <w:numId w:val="5"/>
        </w:numPr>
        <w:spacing w:after="5" w:line="249" w:lineRule="auto"/>
        <w:rPr>
          <w:rFonts w:ascii="Arial" w:hAnsi="Arial" w:cs="Arial"/>
        </w:rPr>
      </w:pPr>
      <w:r w:rsidRPr="00C10EC0">
        <w:rPr>
          <w:rFonts w:ascii="Arial" w:hAnsi="Arial" w:cs="Arial"/>
        </w:rPr>
        <w:t>kann der Vertrag mit Ihnen nicht abgeschlossen werden.</w:t>
      </w:r>
    </w:p>
    <w:p w:rsidR="009D1AC6" w:rsidRDefault="001252AF">
      <w:pPr>
        <w:spacing w:after="5" w:line="249" w:lineRule="auto"/>
        <w:ind w:left="-5" w:hanging="10"/>
      </w:pPr>
      <w:r>
        <w:rPr>
          <w:rFonts w:ascii="Arial" w:eastAsia="Arial" w:hAnsi="Arial" w:cs="Arial"/>
        </w:rPr>
        <w:lastRenderedPageBreak/>
        <w:t xml:space="preserve">Wenn Sie in die Datenverarbeitung eingewilligt haben oder ein Vertrag zur Datenverarbeitung besteht und die Datenverarbeitung mithilfe automatisierter Verfahren durchgeführt wird, steht Ihnen gegebenenfalls ein Recht auf Datenübertragbarkeit zu (Art. 20 DS-GVO). </w:t>
      </w:r>
    </w:p>
    <w:p w:rsidR="009D1AC6" w:rsidRDefault="001252AF">
      <w:pPr>
        <w:spacing w:after="0"/>
      </w:pPr>
      <w:r>
        <w:rPr>
          <w:rFonts w:ascii="Arial" w:eastAsia="Arial" w:hAnsi="Arial" w:cs="Arial"/>
        </w:rPr>
        <w:t xml:space="preserve"> </w:t>
      </w:r>
    </w:p>
    <w:p w:rsidR="009D1AC6" w:rsidRDefault="001252AF">
      <w:pPr>
        <w:spacing w:after="5" w:line="249" w:lineRule="auto"/>
        <w:ind w:left="-5" w:hanging="10"/>
      </w:pPr>
      <w:r>
        <w:rPr>
          <w:rFonts w:ascii="Arial" w:eastAsia="Arial" w:hAnsi="Arial" w:cs="Arial"/>
        </w:rPr>
        <w:t xml:space="preserve">Sollten Sie von Ihren oben genannten Rechten Gebrauch machen, prüft </w:t>
      </w:r>
      <w:r>
        <w:rPr>
          <w:rFonts w:ascii="Arial" w:eastAsia="Arial" w:hAnsi="Arial" w:cs="Arial"/>
          <w:i/>
        </w:rPr>
        <w:t>die</w:t>
      </w:r>
      <w:r>
        <w:rPr>
          <w:rFonts w:ascii="Arial" w:eastAsia="Arial" w:hAnsi="Arial" w:cs="Arial"/>
        </w:rPr>
        <w:t xml:space="preserve"> </w:t>
      </w:r>
      <w:r w:rsidR="005C3664">
        <w:rPr>
          <w:rFonts w:ascii="Arial" w:eastAsia="Arial" w:hAnsi="Arial" w:cs="Arial"/>
          <w:i/>
          <w:color w:val="00000A"/>
        </w:rPr>
        <w:t xml:space="preserve">WBV </w:t>
      </w:r>
      <w:proofErr w:type="gramStart"/>
      <w:r w:rsidR="005C3664">
        <w:rPr>
          <w:rFonts w:ascii="Arial" w:eastAsia="Arial" w:hAnsi="Arial" w:cs="Arial"/>
          <w:i/>
          <w:color w:val="00000A"/>
        </w:rPr>
        <w:t xml:space="preserve">Bioenergie </w:t>
      </w:r>
      <w:r w:rsidR="00C10EC0">
        <w:rPr>
          <w:rFonts w:ascii="Arial" w:eastAsia="Arial" w:hAnsi="Arial" w:cs="Arial"/>
          <w:i/>
          <w:color w:val="00000A"/>
        </w:rPr>
        <w:t xml:space="preserve"> </w:t>
      </w:r>
      <w:r>
        <w:rPr>
          <w:rFonts w:ascii="Arial" w:eastAsia="Arial" w:hAnsi="Arial" w:cs="Arial"/>
          <w:i/>
          <w:color w:val="00000A"/>
        </w:rPr>
        <w:t>GmbH</w:t>
      </w:r>
      <w:proofErr w:type="gramEnd"/>
      <w:r>
        <w:rPr>
          <w:rFonts w:ascii="Arial" w:eastAsia="Arial" w:hAnsi="Arial" w:cs="Arial"/>
        </w:rPr>
        <w:t xml:space="preserve">, ob die gesetzlichen Voraussetzungen hierfür erfüllt sind. </w:t>
      </w:r>
    </w:p>
    <w:p w:rsidR="009D1AC6" w:rsidRDefault="001252AF">
      <w:pPr>
        <w:spacing w:after="0"/>
      </w:pPr>
      <w:r>
        <w:rPr>
          <w:rFonts w:ascii="Arial" w:eastAsia="Arial" w:hAnsi="Arial" w:cs="Arial"/>
        </w:rPr>
        <w:t xml:space="preserve"> </w:t>
      </w:r>
    </w:p>
    <w:p w:rsidR="009D1AC6" w:rsidRDefault="001252AF">
      <w:pPr>
        <w:spacing w:after="5" w:line="249" w:lineRule="auto"/>
        <w:ind w:left="-5" w:hanging="10"/>
      </w:pPr>
      <w:r>
        <w:rPr>
          <w:rFonts w:ascii="Arial" w:eastAsia="Arial" w:hAnsi="Arial" w:cs="Arial"/>
          <w:color w:val="00000A"/>
        </w:rPr>
        <w:t>Kein Recht auf Berichtigung gem. Art. 16 DS-GVO bei Verarbeitungen zu Archivzwecken.</w:t>
      </w:r>
    </w:p>
    <w:p w:rsidR="009D1AC6" w:rsidRDefault="001252AF">
      <w:pPr>
        <w:spacing w:after="0"/>
      </w:pPr>
      <w:r>
        <w:rPr>
          <w:rFonts w:ascii="Arial" w:eastAsia="Arial" w:hAnsi="Arial" w:cs="Arial"/>
          <w:i/>
          <w:color w:val="00000A"/>
        </w:rPr>
        <w:t xml:space="preserve"> </w:t>
      </w:r>
    </w:p>
    <w:p w:rsidR="009D1AC6" w:rsidRDefault="001252AF">
      <w:pPr>
        <w:spacing w:after="5" w:line="249" w:lineRule="auto"/>
        <w:ind w:left="-5" w:hanging="10"/>
        <w:rPr>
          <w:rFonts w:ascii="Arial" w:eastAsia="Arial" w:hAnsi="Arial" w:cs="Arial"/>
          <w:i/>
        </w:rPr>
      </w:pPr>
      <w:r>
        <w:rPr>
          <w:rFonts w:ascii="Arial" w:eastAsia="Arial" w:hAnsi="Arial" w:cs="Arial"/>
        </w:rPr>
        <w:t xml:space="preserve">Zur Ausübung Ihrer Rechte wenden Sie sich bitte an </w:t>
      </w:r>
      <w:r w:rsidR="00107782">
        <w:rPr>
          <w:rFonts w:ascii="Arial" w:eastAsia="Arial" w:hAnsi="Arial" w:cs="Arial"/>
          <w:i/>
        </w:rPr>
        <w:t>Josef Liegl</w:t>
      </w:r>
      <w:bookmarkStart w:id="0" w:name="_GoBack"/>
      <w:bookmarkEnd w:id="0"/>
      <w:r>
        <w:rPr>
          <w:rFonts w:ascii="Arial" w:eastAsia="Arial" w:hAnsi="Arial" w:cs="Arial"/>
          <w:i/>
        </w:rPr>
        <w:t>.</w:t>
      </w:r>
    </w:p>
    <w:p w:rsidR="001252AF" w:rsidRDefault="001252AF">
      <w:pPr>
        <w:spacing w:after="5" w:line="249" w:lineRule="auto"/>
        <w:ind w:left="-5" w:hanging="10"/>
      </w:pPr>
    </w:p>
    <w:p w:rsidR="009D1AC6" w:rsidRDefault="001252AF">
      <w:pPr>
        <w:spacing w:after="5" w:line="249" w:lineRule="auto"/>
        <w:ind w:left="-5" w:hanging="10"/>
      </w:pPr>
      <w:r>
        <w:rPr>
          <w:rFonts w:ascii="Arial" w:eastAsia="Arial" w:hAnsi="Arial" w:cs="Arial"/>
        </w:rPr>
        <w:t xml:space="preserve">Bei datenschutzrechtlichen Beschwerden können Sie sich an die zuständige Aufsichtsbehörde wenden: </w:t>
      </w:r>
    </w:p>
    <w:p w:rsidR="009D1AC6" w:rsidRDefault="001252AF">
      <w:pPr>
        <w:spacing w:after="5" w:line="249" w:lineRule="auto"/>
        <w:ind w:left="-5" w:hanging="10"/>
      </w:pPr>
      <w:r>
        <w:rPr>
          <w:rFonts w:ascii="Arial" w:eastAsia="Arial" w:hAnsi="Arial" w:cs="Arial"/>
          <w:i/>
        </w:rPr>
        <w:t xml:space="preserve">Bayerisches Landesamt für Datenschutzaufsicht (die in Bayern zuständige Aufsichtsbehörde für Unternehmen, freie Berufe und Vereine) </w:t>
      </w:r>
    </w:p>
    <w:p w:rsidR="009D1AC6" w:rsidRDefault="001252AF">
      <w:pPr>
        <w:spacing w:after="5" w:line="249" w:lineRule="auto"/>
        <w:ind w:left="-5" w:hanging="10"/>
      </w:pPr>
      <w:r>
        <w:rPr>
          <w:rFonts w:ascii="Arial" w:eastAsia="Arial" w:hAnsi="Arial" w:cs="Arial"/>
          <w:i/>
        </w:rPr>
        <w:t xml:space="preserve">Promenade 27 (Schloss) </w:t>
      </w:r>
    </w:p>
    <w:p w:rsidR="009D1AC6" w:rsidRDefault="001252AF">
      <w:pPr>
        <w:spacing w:after="5" w:line="249" w:lineRule="auto"/>
        <w:ind w:left="-5" w:hanging="10"/>
      </w:pPr>
      <w:r>
        <w:rPr>
          <w:rFonts w:ascii="Arial" w:eastAsia="Arial" w:hAnsi="Arial" w:cs="Arial"/>
          <w:i/>
        </w:rPr>
        <w:t xml:space="preserve">91522 Ansbach </w:t>
      </w:r>
    </w:p>
    <w:p w:rsidR="009D1AC6" w:rsidRDefault="001252AF">
      <w:pPr>
        <w:spacing w:after="5" w:line="249" w:lineRule="auto"/>
        <w:ind w:left="-5" w:hanging="10"/>
      </w:pPr>
      <w:r>
        <w:rPr>
          <w:rFonts w:ascii="Arial" w:eastAsia="Arial" w:hAnsi="Arial" w:cs="Arial"/>
          <w:i/>
        </w:rPr>
        <w:t xml:space="preserve">Telefon: +49 (0) 981 53 1300 </w:t>
      </w:r>
    </w:p>
    <w:p w:rsidR="009D1AC6" w:rsidRDefault="001252AF">
      <w:pPr>
        <w:spacing w:after="5" w:line="249" w:lineRule="auto"/>
        <w:ind w:left="-5" w:hanging="10"/>
      </w:pPr>
      <w:r>
        <w:rPr>
          <w:rFonts w:ascii="Arial" w:eastAsia="Arial" w:hAnsi="Arial" w:cs="Arial"/>
          <w:i/>
        </w:rPr>
        <w:t xml:space="preserve">Telefax: +49 (0) 981 53 98 1300 </w:t>
      </w:r>
    </w:p>
    <w:p w:rsidR="009D1AC6" w:rsidRDefault="001252AF">
      <w:pPr>
        <w:spacing w:after="5" w:line="249" w:lineRule="auto"/>
        <w:ind w:left="-5" w:hanging="10"/>
      </w:pPr>
      <w:r>
        <w:rPr>
          <w:rFonts w:ascii="Arial" w:eastAsia="Arial" w:hAnsi="Arial" w:cs="Arial"/>
          <w:i/>
        </w:rPr>
        <w:t xml:space="preserve">E-Mail: poststelle@lda.bayern.de </w:t>
      </w:r>
    </w:p>
    <w:p w:rsidR="009D1AC6" w:rsidRDefault="001252AF">
      <w:pPr>
        <w:spacing w:after="0"/>
      </w:pPr>
      <w:r>
        <w:rPr>
          <w:rFonts w:ascii="Arial" w:eastAsia="Arial" w:hAnsi="Arial" w:cs="Arial"/>
          <w:color w:val="00000A"/>
        </w:rPr>
        <w:t xml:space="preserve"> </w:t>
      </w:r>
    </w:p>
    <w:p w:rsidR="009D1AC6" w:rsidRDefault="009D1AC6">
      <w:pPr>
        <w:spacing w:after="0"/>
      </w:pPr>
    </w:p>
    <w:p w:rsidR="009D1AC6" w:rsidRDefault="001252AF">
      <w:pPr>
        <w:spacing w:after="0"/>
      </w:pPr>
      <w:r>
        <w:rPr>
          <w:rFonts w:ascii="Arial" w:eastAsia="Arial" w:hAnsi="Arial" w:cs="Arial"/>
        </w:rPr>
        <w:t xml:space="preserve"> </w:t>
      </w:r>
    </w:p>
    <w:p w:rsidR="009D1AC6" w:rsidRDefault="001252AF">
      <w:pPr>
        <w:spacing w:after="5" w:line="249" w:lineRule="auto"/>
        <w:ind w:left="-5" w:hanging="10"/>
        <w:rPr>
          <w:rFonts w:ascii="Arial" w:eastAsia="Arial" w:hAnsi="Arial" w:cs="Arial"/>
          <w:i/>
          <w:color w:val="00000A"/>
        </w:rPr>
      </w:pPr>
      <w:r>
        <w:rPr>
          <w:rFonts w:ascii="Arial" w:eastAsia="Arial" w:hAnsi="Arial" w:cs="Arial"/>
          <w:i/>
        </w:rPr>
        <w:t>Stand: 25.04.2018</w:t>
      </w:r>
      <w:r>
        <w:rPr>
          <w:rFonts w:ascii="Arial" w:eastAsia="Arial" w:hAnsi="Arial" w:cs="Arial"/>
          <w:i/>
          <w:color w:val="00000A"/>
        </w:rPr>
        <w:t xml:space="preserve"> </w:t>
      </w:r>
    </w:p>
    <w:p w:rsidR="001252AF" w:rsidRDefault="001252AF">
      <w:pPr>
        <w:spacing w:after="5" w:line="249" w:lineRule="auto"/>
        <w:ind w:left="-5" w:hanging="10"/>
      </w:pPr>
      <w:r>
        <w:t>(Quelle: IHK Regensburg)</w:t>
      </w:r>
    </w:p>
    <w:sectPr w:rsidR="001252AF">
      <w:footerReference w:type="even" r:id="rId7"/>
      <w:footerReference w:type="default" r:id="rId8"/>
      <w:footerReference w:type="first" r:id="rId9"/>
      <w:footnotePr>
        <w:numRestart w:val="eachPage"/>
      </w:footnotePr>
      <w:pgSz w:w="11906" w:h="16838"/>
      <w:pgMar w:top="1423" w:right="1140" w:bottom="1135" w:left="1419"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2B2" w:rsidRDefault="001252AF">
      <w:pPr>
        <w:spacing w:after="0" w:line="240" w:lineRule="auto"/>
      </w:pPr>
      <w:r>
        <w:separator/>
      </w:r>
    </w:p>
  </w:endnote>
  <w:endnote w:type="continuationSeparator" w:id="0">
    <w:p w:rsidR="003202B2" w:rsidRDefault="0012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AC6" w:rsidRDefault="001252AF">
    <w:pPr>
      <w:spacing w:after="0"/>
      <w:ind w:right="-8"/>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AC6" w:rsidRDefault="001252AF">
    <w:pPr>
      <w:spacing w:after="0"/>
      <w:ind w:right="-8"/>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AC6" w:rsidRDefault="001252AF">
    <w:pPr>
      <w:spacing w:after="0"/>
      <w:ind w:right="-8"/>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AC6" w:rsidRDefault="001252AF">
      <w:pPr>
        <w:spacing w:after="0" w:line="216" w:lineRule="auto"/>
        <w:ind w:right="311"/>
      </w:pPr>
      <w:r>
        <w:separator/>
      </w:r>
    </w:p>
  </w:footnote>
  <w:footnote w:type="continuationSeparator" w:id="0">
    <w:p w:rsidR="009D1AC6" w:rsidRDefault="001252AF">
      <w:pPr>
        <w:spacing w:after="0" w:line="216" w:lineRule="auto"/>
        <w:ind w:right="31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61F25"/>
    <w:multiLevelType w:val="hybridMultilevel"/>
    <w:tmpl w:val="993E7AE4"/>
    <w:lvl w:ilvl="0" w:tplc="58C4DDF4">
      <w:start w:val="4"/>
      <w:numFmt w:val="bullet"/>
      <w:lvlText w:val="-"/>
      <w:lvlJc w:val="left"/>
      <w:pPr>
        <w:ind w:left="345" w:hanging="360"/>
      </w:pPr>
      <w:rPr>
        <w:rFonts w:ascii="Calibri" w:eastAsia="Calibri" w:hAnsi="Calibri" w:cs="Calibri" w:hint="default"/>
      </w:rPr>
    </w:lvl>
    <w:lvl w:ilvl="1" w:tplc="04070003" w:tentative="1">
      <w:start w:val="1"/>
      <w:numFmt w:val="bullet"/>
      <w:lvlText w:val="o"/>
      <w:lvlJc w:val="left"/>
      <w:pPr>
        <w:ind w:left="1065" w:hanging="360"/>
      </w:pPr>
      <w:rPr>
        <w:rFonts w:ascii="Courier New" w:hAnsi="Courier New" w:cs="Courier New" w:hint="default"/>
      </w:rPr>
    </w:lvl>
    <w:lvl w:ilvl="2" w:tplc="04070005" w:tentative="1">
      <w:start w:val="1"/>
      <w:numFmt w:val="bullet"/>
      <w:lvlText w:val=""/>
      <w:lvlJc w:val="left"/>
      <w:pPr>
        <w:ind w:left="1785" w:hanging="360"/>
      </w:pPr>
      <w:rPr>
        <w:rFonts w:ascii="Wingdings" w:hAnsi="Wingdings" w:hint="default"/>
      </w:rPr>
    </w:lvl>
    <w:lvl w:ilvl="3" w:tplc="04070001" w:tentative="1">
      <w:start w:val="1"/>
      <w:numFmt w:val="bullet"/>
      <w:lvlText w:val=""/>
      <w:lvlJc w:val="left"/>
      <w:pPr>
        <w:ind w:left="2505" w:hanging="360"/>
      </w:pPr>
      <w:rPr>
        <w:rFonts w:ascii="Symbol" w:hAnsi="Symbol" w:hint="default"/>
      </w:rPr>
    </w:lvl>
    <w:lvl w:ilvl="4" w:tplc="04070003" w:tentative="1">
      <w:start w:val="1"/>
      <w:numFmt w:val="bullet"/>
      <w:lvlText w:val="o"/>
      <w:lvlJc w:val="left"/>
      <w:pPr>
        <w:ind w:left="3225" w:hanging="360"/>
      </w:pPr>
      <w:rPr>
        <w:rFonts w:ascii="Courier New" w:hAnsi="Courier New" w:cs="Courier New" w:hint="default"/>
      </w:rPr>
    </w:lvl>
    <w:lvl w:ilvl="5" w:tplc="04070005" w:tentative="1">
      <w:start w:val="1"/>
      <w:numFmt w:val="bullet"/>
      <w:lvlText w:val=""/>
      <w:lvlJc w:val="left"/>
      <w:pPr>
        <w:ind w:left="3945" w:hanging="360"/>
      </w:pPr>
      <w:rPr>
        <w:rFonts w:ascii="Wingdings" w:hAnsi="Wingdings" w:hint="default"/>
      </w:rPr>
    </w:lvl>
    <w:lvl w:ilvl="6" w:tplc="04070001" w:tentative="1">
      <w:start w:val="1"/>
      <w:numFmt w:val="bullet"/>
      <w:lvlText w:val=""/>
      <w:lvlJc w:val="left"/>
      <w:pPr>
        <w:ind w:left="4665" w:hanging="360"/>
      </w:pPr>
      <w:rPr>
        <w:rFonts w:ascii="Symbol" w:hAnsi="Symbol" w:hint="default"/>
      </w:rPr>
    </w:lvl>
    <w:lvl w:ilvl="7" w:tplc="04070003" w:tentative="1">
      <w:start w:val="1"/>
      <w:numFmt w:val="bullet"/>
      <w:lvlText w:val="o"/>
      <w:lvlJc w:val="left"/>
      <w:pPr>
        <w:ind w:left="5385" w:hanging="360"/>
      </w:pPr>
      <w:rPr>
        <w:rFonts w:ascii="Courier New" w:hAnsi="Courier New" w:cs="Courier New" w:hint="default"/>
      </w:rPr>
    </w:lvl>
    <w:lvl w:ilvl="8" w:tplc="04070005" w:tentative="1">
      <w:start w:val="1"/>
      <w:numFmt w:val="bullet"/>
      <w:lvlText w:val=""/>
      <w:lvlJc w:val="left"/>
      <w:pPr>
        <w:ind w:left="6105" w:hanging="360"/>
      </w:pPr>
      <w:rPr>
        <w:rFonts w:ascii="Wingdings" w:hAnsi="Wingdings" w:hint="default"/>
      </w:rPr>
    </w:lvl>
  </w:abstractNum>
  <w:abstractNum w:abstractNumId="1" w15:restartNumberingAfterBreak="0">
    <w:nsid w:val="2F5C2917"/>
    <w:multiLevelType w:val="hybridMultilevel"/>
    <w:tmpl w:val="1AA4536A"/>
    <w:lvl w:ilvl="0" w:tplc="93B2B4F8">
      <w:start w:val="1"/>
      <w:numFmt w:val="bullet"/>
      <w:lvlText w:val="-"/>
      <w:lvlJc w:val="left"/>
      <w:pPr>
        <w:ind w:left="137"/>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1F624B84">
      <w:start w:val="1"/>
      <w:numFmt w:val="bullet"/>
      <w:lvlText w:val="o"/>
      <w:lvlJc w:val="left"/>
      <w:pPr>
        <w:ind w:left="10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2" w:tplc="6DF27136">
      <w:start w:val="1"/>
      <w:numFmt w:val="bullet"/>
      <w:lvlText w:val="▪"/>
      <w:lvlJc w:val="left"/>
      <w:pPr>
        <w:ind w:left="180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3" w:tplc="87FE8C5A">
      <w:start w:val="1"/>
      <w:numFmt w:val="bullet"/>
      <w:lvlText w:val="•"/>
      <w:lvlJc w:val="left"/>
      <w:pPr>
        <w:ind w:left="25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4" w:tplc="F0160936">
      <w:start w:val="1"/>
      <w:numFmt w:val="bullet"/>
      <w:lvlText w:val="o"/>
      <w:lvlJc w:val="left"/>
      <w:pPr>
        <w:ind w:left="32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5" w:tplc="C910DF92">
      <w:start w:val="1"/>
      <w:numFmt w:val="bullet"/>
      <w:lvlText w:val="▪"/>
      <w:lvlJc w:val="left"/>
      <w:pPr>
        <w:ind w:left="39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6" w:tplc="9B0239E4">
      <w:start w:val="1"/>
      <w:numFmt w:val="bullet"/>
      <w:lvlText w:val="•"/>
      <w:lvlJc w:val="left"/>
      <w:pPr>
        <w:ind w:left="46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7" w:tplc="2788F8EA">
      <w:start w:val="1"/>
      <w:numFmt w:val="bullet"/>
      <w:lvlText w:val="o"/>
      <w:lvlJc w:val="left"/>
      <w:pPr>
        <w:ind w:left="540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8" w:tplc="B3380C08">
      <w:start w:val="1"/>
      <w:numFmt w:val="bullet"/>
      <w:lvlText w:val="▪"/>
      <w:lvlJc w:val="left"/>
      <w:pPr>
        <w:ind w:left="61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abstractNum>
  <w:abstractNum w:abstractNumId="2" w15:restartNumberingAfterBreak="0">
    <w:nsid w:val="48EB1CBB"/>
    <w:multiLevelType w:val="hybridMultilevel"/>
    <w:tmpl w:val="F2B488B6"/>
    <w:lvl w:ilvl="0" w:tplc="3AFE766E">
      <w:start w:val="1"/>
      <w:numFmt w:val="bullet"/>
      <w:lvlText w:val="-"/>
      <w:lvlJc w:val="left"/>
      <w:pPr>
        <w:ind w:left="1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CDF2619E">
      <w:start w:val="1"/>
      <w:numFmt w:val="bullet"/>
      <w:lvlText w:val="o"/>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5B403C48">
      <w:start w:val="1"/>
      <w:numFmt w:val="bullet"/>
      <w:lvlText w:val="▪"/>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16AC4C78">
      <w:start w:val="1"/>
      <w:numFmt w:val="bullet"/>
      <w:lvlText w:val="•"/>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ED9038E0">
      <w:start w:val="1"/>
      <w:numFmt w:val="bullet"/>
      <w:lvlText w:val="o"/>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611A8686">
      <w:start w:val="1"/>
      <w:numFmt w:val="bullet"/>
      <w:lvlText w:val="▪"/>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636BDDC">
      <w:start w:val="1"/>
      <w:numFmt w:val="bullet"/>
      <w:lvlText w:val="•"/>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81ADB3C">
      <w:start w:val="1"/>
      <w:numFmt w:val="bullet"/>
      <w:lvlText w:val="o"/>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47E11F6">
      <w:start w:val="1"/>
      <w:numFmt w:val="bullet"/>
      <w:lvlText w:val="▪"/>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0EA2A02"/>
    <w:multiLevelType w:val="hybridMultilevel"/>
    <w:tmpl w:val="71BA5A84"/>
    <w:lvl w:ilvl="0" w:tplc="0B2AC54E">
      <w:start w:val="1"/>
      <w:numFmt w:val="bullet"/>
      <w:lvlText w:val="-"/>
      <w:lvlJc w:val="left"/>
      <w:pPr>
        <w:ind w:left="137"/>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BAE6C10A">
      <w:start w:val="1"/>
      <w:numFmt w:val="bullet"/>
      <w:lvlText w:val="o"/>
      <w:lvlJc w:val="left"/>
      <w:pPr>
        <w:ind w:left="10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2" w:tplc="148A3596">
      <w:start w:val="1"/>
      <w:numFmt w:val="bullet"/>
      <w:lvlText w:val="▪"/>
      <w:lvlJc w:val="left"/>
      <w:pPr>
        <w:ind w:left="180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3" w:tplc="48322446">
      <w:start w:val="1"/>
      <w:numFmt w:val="bullet"/>
      <w:lvlText w:val="•"/>
      <w:lvlJc w:val="left"/>
      <w:pPr>
        <w:ind w:left="25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4" w:tplc="112C0B00">
      <w:start w:val="1"/>
      <w:numFmt w:val="bullet"/>
      <w:lvlText w:val="o"/>
      <w:lvlJc w:val="left"/>
      <w:pPr>
        <w:ind w:left="32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5" w:tplc="53A2CFF2">
      <w:start w:val="1"/>
      <w:numFmt w:val="bullet"/>
      <w:lvlText w:val="▪"/>
      <w:lvlJc w:val="left"/>
      <w:pPr>
        <w:ind w:left="39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6" w:tplc="24927F0C">
      <w:start w:val="1"/>
      <w:numFmt w:val="bullet"/>
      <w:lvlText w:val="•"/>
      <w:lvlJc w:val="left"/>
      <w:pPr>
        <w:ind w:left="46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7" w:tplc="5AB2F2C8">
      <w:start w:val="1"/>
      <w:numFmt w:val="bullet"/>
      <w:lvlText w:val="o"/>
      <w:lvlJc w:val="left"/>
      <w:pPr>
        <w:ind w:left="540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8" w:tplc="741CC072">
      <w:start w:val="1"/>
      <w:numFmt w:val="bullet"/>
      <w:lvlText w:val="▪"/>
      <w:lvlJc w:val="left"/>
      <w:pPr>
        <w:ind w:left="61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abstractNum>
  <w:abstractNum w:abstractNumId="4" w15:restartNumberingAfterBreak="0">
    <w:nsid w:val="6D0E0239"/>
    <w:multiLevelType w:val="hybridMultilevel"/>
    <w:tmpl w:val="07547BC6"/>
    <w:lvl w:ilvl="0" w:tplc="C6C4F380">
      <w:start w:val="1"/>
      <w:numFmt w:val="bullet"/>
      <w:lvlText w:val="-"/>
      <w:lvlJc w:val="left"/>
      <w:pPr>
        <w:ind w:left="137"/>
      </w:pPr>
      <w:rPr>
        <w:rFonts w:ascii="Arial" w:eastAsia="Arial" w:hAnsi="Arial" w:cs="Arial"/>
        <w:b w:val="0"/>
        <w:i/>
        <w:iCs/>
        <w:strike w:val="0"/>
        <w:dstrike w:val="0"/>
        <w:color w:val="00000A"/>
        <w:sz w:val="22"/>
        <w:szCs w:val="22"/>
        <w:u w:val="none" w:color="000000"/>
        <w:bdr w:val="none" w:sz="0" w:space="0" w:color="auto"/>
        <w:shd w:val="clear" w:color="auto" w:fill="auto"/>
        <w:vertAlign w:val="baseline"/>
      </w:rPr>
    </w:lvl>
    <w:lvl w:ilvl="1" w:tplc="F524F772">
      <w:start w:val="1"/>
      <w:numFmt w:val="bullet"/>
      <w:lvlText w:val="o"/>
      <w:lvlJc w:val="left"/>
      <w:pPr>
        <w:ind w:left="1080"/>
      </w:pPr>
      <w:rPr>
        <w:rFonts w:ascii="Arial" w:eastAsia="Arial" w:hAnsi="Arial" w:cs="Arial"/>
        <w:b w:val="0"/>
        <w:i/>
        <w:iCs/>
        <w:strike w:val="0"/>
        <w:dstrike w:val="0"/>
        <w:color w:val="00000A"/>
        <w:sz w:val="22"/>
        <w:szCs w:val="22"/>
        <w:u w:val="none" w:color="000000"/>
        <w:bdr w:val="none" w:sz="0" w:space="0" w:color="auto"/>
        <w:shd w:val="clear" w:color="auto" w:fill="auto"/>
        <w:vertAlign w:val="baseline"/>
      </w:rPr>
    </w:lvl>
    <w:lvl w:ilvl="2" w:tplc="84645C74">
      <w:start w:val="1"/>
      <w:numFmt w:val="bullet"/>
      <w:lvlText w:val="▪"/>
      <w:lvlJc w:val="left"/>
      <w:pPr>
        <w:ind w:left="1800"/>
      </w:pPr>
      <w:rPr>
        <w:rFonts w:ascii="Arial" w:eastAsia="Arial" w:hAnsi="Arial" w:cs="Arial"/>
        <w:b w:val="0"/>
        <w:i/>
        <w:iCs/>
        <w:strike w:val="0"/>
        <w:dstrike w:val="0"/>
        <w:color w:val="00000A"/>
        <w:sz w:val="22"/>
        <w:szCs w:val="22"/>
        <w:u w:val="none" w:color="000000"/>
        <w:bdr w:val="none" w:sz="0" w:space="0" w:color="auto"/>
        <w:shd w:val="clear" w:color="auto" w:fill="auto"/>
        <w:vertAlign w:val="baseline"/>
      </w:rPr>
    </w:lvl>
    <w:lvl w:ilvl="3" w:tplc="36F85B54">
      <w:start w:val="1"/>
      <w:numFmt w:val="bullet"/>
      <w:lvlText w:val="•"/>
      <w:lvlJc w:val="left"/>
      <w:pPr>
        <w:ind w:left="2520"/>
      </w:pPr>
      <w:rPr>
        <w:rFonts w:ascii="Arial" w:eastAsia="Arial" w:hAnsi="Arial" w:cs="Arial"/>
        <w:b w:val="0"/>
        <w:i/>
        <w:iCs/>
        <w:strike w:val="0"/>
        <w:dstrike w:val="0"/>
        <w:color w:val="00000A"/>
        <w:sz w:val="22"/>
        <w:szCs w:val="22"/>
        <w:u w:val="none" w:color="000000"/>
        <w:bdr w:val="none" w:sz="0" w:space="0" w:color="auto"/>
        <w:shd w:val="clear" w:color="auto" w:fill="auto"/>
        <w:vertAlign w:val="baseline"/>
      </w:rPr>
    </w:lvl>
    <w:lvl w:ilvl="4" w:tplc="3BE897EA">
      <w:start w:val="1"/>
      <w:numFmt w:val="bullet"/>
      <w:lvlText w:val="o"/>
      <w:lvlJc w:val="left"/>
      <w:pPr>
        <w:ind w:left="3240"/>
      </w:pPr>
      <w:rPr>
        <w:rFonts w:ascii="Arial" w:eastAsia="Arial" w:hAnsi="Arial" w:cs="Arial"/>
        <w:b w:val="0"/>
        <w:i/>
        <w:iCs/>
        <w:strike w:val="0"/>
        <w:dstrike w:val="0"/>
        <w:color w:val="00000A"/>
        <w:sz w:val="22"/>
        <w:szCs w:val="22"/>
        <w:u w:val="none" w:color="000000"/>
        <w:bdr w:val="none" w:sz="0" w:space="0" w:color="auto"/>
        <w:shd w:val="clear" w:color="auto" w:fill="auto"/>
        <w:vertAlign w:val="baseline"/>
      </w:rPr>
    </w:lvl>
    <w:lvl w:ilvl="5" w:tplc="72909636">
      <w:start w:val="1"/>
      <w:numFmt w:val="bullet"/>
      <w:lvlText w:val="▪"/>
      <w:lvlJc w:val="left"/>
      <w:pPr>
        <w:ind w:left="3960"/>
      </w:pPr>
      <w:rPr>
        <w:rFonts w:ascii="Arial" w:eastAsia="Arial" w:hAnsi="Arial" w:cs="Arial"/>
        <w:b w:val="0"/>
        <w:i/>
        <w:iCs/>
        <w:strike w:val="0"/>
        <w:dstrike w:val="0"/>
        <w:color w:val="00000A"/>
        <w:sz w:val="22"/>
        <w:szCs w:val="22"/>
        <w:u w:val="none" w:color="000000"/>
        <w:bdr w:val="none" w:sz="0" w:space="0" w:color="auto"/>
        <w:shd w:val="clear" w:color="auto" w:fill="auto"/>
        <w:vertAlign w:val="baseline"/>
      </w:rPr>
    </w:lvl>
    <w:lvl w:ilvl="6" w:tplc="2AB25BC2">
      <w:start w:val="1"/>
      <w:numFmt w:val="bullet"/>
      <w:lvlText w:val="•"/>
      <w:lvlJc w:val="left"/>
      <w:pPr>
        <w:ind w:left="4680"/>
      </w:pPr>
      <w:rPr>
        <w:rFonts w:ascii="Arial" w:eastAsia="Arial" w:hAnsi="Arial" w:cs="Arial"/>
        <w:b w:val="0"/>
        <w:i/>
        <w:iCs/>
        <w:strike w:val="0"/>
        <w:dstrike w:val="0"/>
        <w:color w:val="00000A"/>
        <w:sz w:val="22"/>
        <w:szCs w:val="22"/>
        <w:u w:val="none" w:color="000000"/>
        <w:bdr w:val="none" w:sz="0" w:space="0" w:color="auto"/>
        <w:shd w:val="clear" w:color="auto" w:fill="auto"/>
        <w:vertAlign w:val="baseline"/>
      </w:rPr>
    </w:lvl>
    <w:lvl w:ilvl="7" w:tplc="BD46ACA0">
      <w:start w:val="1"/>
      <w:numFmt w:val="bullet"/>
      <w:lvlText w:val="o"/>
      <w:lvlJc w:val="left"/>
      <w:pPr>
        <w:ind w:left="5400"/>
      </w:pPr>
      <w:rPr>
        <w:rFonts w:ascii="Arial" w:eastAsia="Arial" w:hAnsi="Arial" w:cs="Arial"/>
        <w:b w:val="0"/>
        <w:i/>
        <w:iCs/>
        <w:strike w:val="0"/>
        <w:dstrike w:val="0"/>
        <w:color w:val="00000A"/>
        <w:sz w:val="22"/>
        <w:szCs w:val="22"/>
        <w:u w:val="none" w:color="000000"/>
        <w:bdr w:val="none" w:sz="0" w:space="0" w:color="auto"/>
        <w:shd w:val="clear" w:color="auto" w:fill="auto"/>
        <w:vertAlign w:val="baseline"/>
      </w:rPr>
    </w:lvl>
    <w:lvl w:ilvl="8" w:tplc="04D6DF8E">
      <w:start w:val="1"/>
      <w:numFmt w:val="bullet"/>
      <w:lvlText w:val="▪"/>
      <w:lvlJc w:val="left"/>
      <w:pPr>
        <w:ind w:left="6120"/>
      </w:pPr>
      <w:rPr>
        <w:rFonts w:ascii="Arial" w:eastAsia="Arial" w:hAnsi="Arial" w:cs="Arial"/>
        <w:b w:val="0"/>
        <w:i/>
        <w:iCs/>
        <w:strike w:val="0"/>
        <w:dstrike w:val="0"/>
        <w:color w:val="00000A"/>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C6"/>
    <w:rsid w:val="00107782"/>
    <w:rsid w:val="001252AF"/>
    <w:rsid w:val="003202B2"/>
    <w:rsid w:val="003D508B"/>
    <w:rsid w:val="005C3664"/>
    <w:rsid w:val="009D1AC6"/>
    <w:rsid w:val="00BE48DB"/>
    <w:rsid w:val="00C10EC0"/>
    <w:rsid w:val="00C25B0F"/>
    <w:rsid w:val="00E84217"/>
    <w:rsid w:val="00F03F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F4D22"/>
  <w15:docId w15:val="{8DF70124-B203-4F0B-9F33-3C575E64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unhideWhenUsed/>
    <w:qFormat/>
    <w:pPr>
      <w:keepNext/>
      <w:keepLines/>
      <w:spacing w:after="10" w:line="250" w:lineRule="auto"/>
      <w:ind w:left="10" w:hanging="10"/>
      <w:outlineLvl w:val="0"/>
    </w:pPr>
    <w:rPr>
      <w:rFonts w:ascii="Arial" w:eastAsia="Arial" w:hAnsi="Arial" w:cs="Arial"/>
      <w:b/>
      <w:color w:val="00000A"/>
    </w:rPr>
  </w:style>
  <w:style w:type="paragraph" w:styleId="berschrift2">
    <w:name w:val="heading 2"/>
    <w:next w:val="Standard"/>
    <w:link w:val="berschrift2Zchn"/>
    <w:uiPriority w:val="9"/>
    <w:unhideWhenUsed/>
    <w:qFormat/>
    <w:pPr>
      <w:keepNext/>
      <w:keepLines/>
      <w:spacing w:after="0"/>
      <w:ind w:left="10" w:hanging="10"/>
      <w:outlineLvl w:val="1"/>
    </w:pPr>
    <w:rPr>
      <w:rFonts w:ascii="Arial" w:eastAsia="Arial" w:hAnsi="Arial" w:cs="Arial"/>
      <w:b/>
      <w: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i/>
      <w:color w:val="000000"/>
      <w:sz w:val="22"/>
    </w:rPr>
  </w:style>
  <w:style w:type="character" w:customStyle="1" w:styleId="berschrift1Zchn">
    <w:name w:val="Überschrift 1 Zchn"/>
    <w:link w:val="berschrift1"/>
    <w:rPr>
      <w:rFonts w:ascii="Arial" w:eastAsia="Arial" w:hAnsi="Arial" w:cs="Arial"/>
      <w:b/>
      <w:color w:val="00000A"/>
      <w:sz w:val="22"/>
    </w:rPr>
  </w:style>
  <w:style w:type="paragraph" w:customStyle="1" w:styleId="footnotedescription">
    <w:name w:val="footnote description"/>
    <w:next w:val="Standard"/>
    <w:link w:val="footnotedescriptionChar"/>
    <w:hidden/>
    <w:pPr>
      <w:spacing w:after="0" w:line="216" w:lineRule="auto"/>
      <w:ind w:right="329"/>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paragraph" w:styleId="Listenabsatz">
    <w:name w:val="List Paragraph"/>
    <w:basedOn w:val="Standard"/>
    <w:uiPriority w:val="34"/>
    <w:qFormat/>
    <w:rsid w:val="00C10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2400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Bichler, Petra (StMI)</dc:creator>
  <cp:keywords/>
  <cp:lastModifiedBy>Windows User</cp:lastModifiedBy>
  <cp:revision>5</cp:revision>
  <dcterms:created xsi:type="dcterms:W3CDTF">2018-07-17T08:11:00Z</dcterms:created>
  <dcterms:modified xsi:type="dcterms:W3CDTF">2018-07-17T08:15:00Z</dcterms:modified>
</cp:coreProperties>
</file>